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4677E3F2" w:rsidR="004C1736" w:rsidRPr="00CA5B7A" w:rsidRDefault="009819F3"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Charlotte Murchison (1788 – 1869)</w:t>
      </w:r>
    </w:p>
    <w:p w14:paraId="5E80E8C5" w14:textId="77777777" w:rsidR="00CA5B7A" w:rsidRDefault="00CA5B7A">
      <w:pPr>
        <w:rPr>
          <w:b/>
          <w:bCs/>
        </w:rPr>
      </w:pPr>
    </w:p>
    <w:p w14:paraId="6AAA24F8" w14:textId="5AD71999"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(en anglais)</w:t>
      </w:r>
    </w:p>
    <w:p w14:paraId="6C20691C" w14:textId="587EED1F" w:rsidR="004A3DAC" w:rsidRPr="009819F3" w:rsidRDefault="009819F3" w:rsidP="006B4B14">
      <w:pPr>
        <w:jc w:val="both"/>
      </w:pPr>
      <w:r w:rsidRPr="009819F3">
        <w:t>Charlotte, Lady Murchison (</w:t>
      </w:r>
      <w:r w:rsidRPr="009819F3">
        <w:rPr>
          <w:i/>
          <w:iCs/>
        </w:rPr>
        <w:t>née</w:t>
      </w:r>
      <w:r w:rsidRPr="009819F3">
        <w:t xml:space="preserve"> </w:t>
      </w:r>
      <w:proofErr w:type="spellStart"/>
      <w:r w:rsidRPr="009819F3">
        <w:t>Hugonin</w:t>
      </w:r>
      <w:proofErr w:type="spellEnd"/>
      <w:r w:rsidRPr="009819F3">
        <w:t xml:space="preserve">; 18 April 1788 – 9 </w:t>
      </w:r>
      <w:proofErr w:type="spellStart"/>
      <w:r w:rsidRPr="009819F3">
        <w:t>February</w:t>
      </w:r>
      <w:proofErr w:type="spellEnd"/>
      <w:r w:rsidRPr="009819F3">
        <w:t xml:space="preserve"> 1869) </w:t>
      </w:r>
      <w:proofErr w:type="spellStart"/>
      <w:r w:rsidRPr="009819F3">
        <w:t>was</w:t>
      </w:r>
      <w:proofErr w:type="spellEnd"/>
      <w:r w:rsidRPr="009819F3">
        <w:t xml:space="preserve"> a British </w:t>
      </w:r>
      <w:proofErr w:type="spellStart"/>
      <w:r w:rsidRPr="009819F3">
        <w:t>geologist</w:t>
      </w:r>
      <w:proofErr w:type="spellEnd"/>
      <w:r w:rsidRPr="009819F3">
        <w:t xml:space="preserve"> </w:t>
      </w:r>
      <w:proofErr w:type="spellStart"/>
      <w:r w:rsidRPr="009819F3">
        <w:t>born</w:t>
      </w:r>
      <w:proofErr w:type="spellEnd"/>
      <w:r w:rsidRPr="009819F3">
        <w:t xml:space="preserve"> in Hampshire, </w:t>
      </w:r>
      <w:proofErr w:type="spellStart"/>
      <w:r w:rsidRPr="009819F3">
        <w:t>England</w:t>
      </w:r>
      <w:proofErr w:type="spellEnd"/>
      <w:r w:rsidRPr="009819F3">
        <w:t xml:space="preserve">. </w:t>
      </w:r>
      <w:proofErr w:type="spellStart"/>
      <w:r w:rsidRPr="009819F3">
        <w:t>She</w:t>
      </w:r>
      <w:proofErr w:type="spellEnd"/>
      <w:r w:rsidRPr="009819F3">
        <w:t xml:space="preserve"> </w:t>
      </w:r>
      <w:proofErr w:type="spellStart"/>
      <w:r w:rsidRPr="009819F3">
        <w:t>was</w:t>
      </w:r>
      <w:proofErr w:type="spellEnd"/>
      <w:r w:rsidRPr="009819F3">
        <w:t xml:space="preserve"> </w:t>
      </w:r>
      <w:proofErr w:type="spellStart"/>
      <w:r w:rsidRPr="009819F3">
        <w:t>married</w:t>
      </w:r>
      <w:proofErr w:type="spellEnd"/>
      <w:r w:rsidRPr="009819F3">
        <w:t xml:space="preserve"> to the </w:t>
      </w:r>
      <w:proofErr w:type="spellStart"/>
      <w:r w:rsidRPr="009819F3">
        <w:t>nineteenth</w:t>
      </w:r>
      <w:proofErr w:type="spellEnd"/>
      <w:r w:rsidRPr="009819F3">
        <w:t xml:space="preserve">-century </w:t>
      </w:r>
      <w:proofErr w:type="spellStart"/>
      <w:r w:rsidRPr="009819F3">
        <w:t>geologist</w:t>
      </w:r>
      <w:proofErr w:type="spellEnd"/>
      <w:r w:rsidRPr="009819F3">
        <w:t xml:space="preserve"> </w:t>
      </w:r>
      <w:proofErr w:type="spellStart"/>
      <w:r w:rsidRPr="009819F3">
        <w:t>Roderick</w:t>
      </w:r>
      <w:proofErr w:type="spellEnd"/>
      <w:r w:rsidRPr="009819F3">
        <w:t xml:space="preserve"> </w:t>
      </w:r>
      <w:proofErr w:type="spellStart"/>
      <w:r w:rsidRPr="009819F3">
        <w:t>Impey</w:t>
      </w:r>
      <w:proofErr w:type="spellEnd"/>
      <w:r w:rsidRPr="009819F3">
        <w:t xml:space="preserve"> Murchison.</w:t>
      </w:r>
    </w:p>
    <w:p w14:paraId="21568D52" w14:textId="77777777" w:rsidR="009819F3" w:rsidRPr="006E0C89" w:rsidRDefault="009819F3"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bookmarkStart w:id="0" w:name="_Hlk202801381"/>
    <w:p w14:paraId="08597842" w14:textId="41EEC682" w:rsidR="00BB2782" w:rsidRPr="004A3DAC" w:rsidRDefault="004A3DAC" w:rsidP="00BB2782">
      <w:r>
        <w:fldChar w:fldCharType="begin"/>
      </w:r>
      <w:r>
        <w:instrText>HYPERLINK "https://www.youtube.com/watch?v=J_o3RDjtW18&amp;ab_channel=Surles%C3%A9paulesdeg%C3%A9antes"</w:instrText>
      </w:r>
      <w:r>
        <w:fldChar w:fldCharType="separate"/>
      </w:r>
      <w:r w:rsidRPr="004A3DAC">
        <w:rPr>
          <w:rStyle w:val="Lienhypertexte"/>
        </w:rPr>
        <w:t xml:space="preserve">Charlotte Murchison &amp; Elizabeth </w:t>
      </w:r>
      <w:proofErr w:type="spellStart"/>
      <w:r w:rsidRPr="004A3DAC">
        <w:rPr>
          <w:rStyle w:val="Lienhypertexte"/>
        </w:rPr>
        <w:t>Philpot</w:t>
      </w:r>
      <w:proofErr w:type="spellEnd"/>
      <w:r w:rsidRPr="004A3DAC">
        <w:rPr>
          <w:rStyle w:val="Lienhypertexte"/>
        </w:rPr>
        <w:t xml:space="preserve"> - Les amies de Mary </w:t>
      </w:r>
      <w:proofErr w:type="spellStart"/>
      <w:r w:rsidRPr="004A3DAC">
        <w:rPr>
          <w:rStyle w:val="Lienhypertexte"/>
        </w:rPr>
        <w:t>Anning</w:t>
      </w:r>
      <w:proofErr w:type="spellEnd"/>
      <w:r>
        <w:fldChar w:fldCharType="end"/>
      </w:r>
      <w:r>
        <w:t xml:space="preserve"> (Sur les épaules de géantes)</w:t>
      </w:r>
    </w:p>
    <w:bookmarkEnd w:id="0"/>
    <w:p w14:paraId="2EDB1168" w14:textId="77777777" w:rsidR="008B56BB" w:rsidRPr="00CA5B7A" w:rsidRDefault="008B56BB" w:rsidP="00CA5B7A"/>
    <w:p w14:paraId="0A2218E8" w14:textId="3E1C70A4" w:rsidR="00133841" w:rsidRPr="009348E0" w:rsidRDefault="00133841" w:rsidP="00133841"/>
    <w:p w14:paraId="592244BC" w14:textId="72BDD19F" w:rsidR="00133841" w:rsidRDefault="00133841" w:rsidP="00133841">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47740081" w14:textId="38634D5A" w:rsidR="00C43587" w:rsidRDefault="00C43587" w:rsidP="00C43587">
      <w:hyperlink r:id="rId5" w:history="1">
        <w:r w:rsidRPr="00C43587">
          <w:rPr>
            <w:rStyle w:val="Lienhypertexte"/>
          </w:rPr>
          <w:t>La paléontologie au féminin : les pionnières du XIXe siècle.</w:t>
        </w:r>
      </w:hyperlink>
      <w:r>
        <w:t xml:space="preserve"> (</w:t>
      </w:r>
      <w:proofErr w:type="spellStart"/>
      <w:r>
        <w:t>Echosciences</w:t>
      </w:r>
      <w:proofErr w:type="spellEnd"/>
      <w:r>
        <w:t xml:space="preserve"> sud Provence Alpes Côte d’Azur)</w:t>
      </w:r>
    </w:p>
    <w:p w14:paraId="66120312" w14:textId="77777777" w:rsidR="00C43587" w:rsidRDefault="00C43587" w:rsidP="00C43587"/>
    <w:p w14:paraId="1A25946C" w14:textId="77777777" w:rsidR="00233DC1" w:rsidRDefault="00233DC1" w:rsidP="00233DC1">
      <w:pPr>
        <w:jc w:val="both"/>
        <w:rPr>
          <w:b/>
          <w:bCs/>
        </w:rPr>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On y découvre Elisabeth </w:t>
      </w:r>
      <w:proofErr w:type="spellStart"/>
      <w:r>
        <w:t>Philpot</w:t>
      </w:r>
      <w:proofErr w:type="spellEnd"/>
      <w:r>
        <w:t xml:space="preserve">, Mary </w:t>
      </w:r>
      <w:proofErr w:type="spellStart"/>
      <w:r>
        <w:t>Anning</w:t>
      </w:r>
      <w:proofErr w:type="spellEnd"/>
      <w:r>
        <w:t xml:space="preserve">, Charlotte </w:t>
      </w:r>
      <w:proofErr w:type="spellStart"/>
      <w:r>
        <w:t>Muchison</w:t>
      </w:r>
      <w:proofErr w:type="spellEnd"/>
      <w:r>
        <w:t xml:space="preserve"> et bien d’autres …</w:t>
      </w:r>
    </w:p>
    <w:p w14:paraId="6FF24339" w14:textId="59BF5464" w:rsidR="00C43587" w:rsidRDefault="00C43587" w:rsidP="00C43587">
      <w:pPr>
        <w:pStyle w:val="Titre1"/>
      </w:pPr>
      <w:r>
        <w:t>Une autre lecture</w:t>
      </w:r>
    </w:p>
    <w:p w14:paraId="7AF3E7FA" w14:textId="77777777" w:rsidR="00CB7CDC" w:rsidRDefault="00C43587" w:rsidP="00CB7CDC">
      <w:pPr>
        <w:jc w:val="both"/>
      </w:pPr>
      <w:r>
        <w:rPr>
          <w:noProof/>
        </w:rPr>
        <w:drawing>
          <wp:anchor distT="0" distB="0" distL="114300" distR="114300" simplePos="0" relativeHeight="251658240" behindDoc="0" locked="0" layoutInCell="1" allowOverlap="1" wp14:anchorId="4B39092E" wp14:editId="1626CD7B">
            <wp:simplePos x="0" y="0"/>
            <wp:positionH relativeFrom="margin">
              <wp:align>right</wp:align>
            </wp:positionH>
            <wp:positionV relativeFrom="paragraph">
              <wp:posOffset>8890</wp:posOffset>
            </wp:positionV>
            <wp:extent cx="1531620" cy="2559050"/>
            <wp:effectExtent l="0" t="0" r="0" b="0"/>
            <wp:wrapSquare wrapText="bothSides"/>
            <wp:docPr id="5673330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31620" cy="2559050"/>
                    </a:xfrm>
                    <a:prstGeom prst="rect">
                      <a:avLst/>
                    </a:prstGeom>
                    <a:noFill/>
                    <a:ln>
                      <a:noFill/>
                    </a:ln>
                  </pic:spPr>
                </pic:pic>
              </a:graphicData>
            </a:graphic>
          </wp:anchor>
        </w:drawing>
      </w:r>
      <w:r w:rsidR="00CE01A5">
        <w:t>L</w:t>
      </w:r>
      <w:r w:rsidR="00CE01A5" w:rsidRPr="00CE01A5">
        <w:t xml:space="preserve">a foudre m'a frappée toute ma vie. Mais une seule fois pour de vrai. </w:t>
      </w:r>
      <w:r w:rsidR="00CE01A5" w:rsidRPr="00CE01A5">
        <w:br/>
        <w:t xml:space="preserve">Dans les années 1810, à Lyme Regis, sur la côte du Dorset battue par les vents, Mary </w:t>
      </w:r>
      <w:proofErr w:type="spellStart"/>
      <w:r w:rsidR="00CE01A5" w:rsidRPr="00CE01A5">
        <w:t>Anning</w:t>
      </w:r>
      <w:proofErr w:type="spellEnd"/>
      <w:r w:rsidR="00CE01A5" w:rsidRPr="00CE01A5">
        <w:t xml:space="preserve"> découvre ses premiers fossiles et se passionne pour ces prodigieuses créatures qui remettent en question les théories sur la création du monde. Très vite, la jeune fille issue d'un milieu modeste se heurte à la communauté scientifique, exclusivement composée d'hommes. Elle trouve une alliée inattendue en Elizabeth </w:t>
      </w:r>
      <w:proofErr w:type="spellStart"/>
      <w:r w:rsidR="00CE01A5" w:rsidRPr="00CE01A5">
        <w:t>Philpot</w:t>
      </w:r>
      <w:proofErr w:type="spellEnd"/>
      <w:r w:rsidR="00CE01A5" w:rsidRPr="00CE01A5">
        <w:t>, vieille fille intelligente et acerbe qui l'accompagne dans ses explorations. Si leur amitié se double de rivalité, elle reste, face à l’hostilité générale, leur meilleure arme.</w:t>
      </w:r>
    </w:p>
    <w:p w14:paraId="06A66AB8" w14:textId="6D99D79D" w:rsidR="00BA4F0B" w:rsidRDefault="00CE01A5" w:rsidP="00CB7CDC">
      <w:pPr>
        <w:jc w:val="both"/>
      </w:pPr>
      <w:r w:rsidRPr="00CE01A5">
        <w:t>Avec une finesse qui rappelle Jane Austen, Tracy Chevalier raconte, dans Prodigieuses créatures, l'histoire d'une femme qui, bravant sa condition et sa classe sociale, fait l'une des plus grandes découvertes du XIXe siècle.</w:t>
      </w:r>
    </w:p>
    <w:p w14:paraId="0EDB064E" w14:textId="5F672155" w:rsidR="0060199A" w:rsidRDefault="0060199A" w:rsidP="00BA4F0B"/>
    <w:p w14:paraId="64206313" w14:textId="45C99E4C" w:rsidR="00AB7D6E" w:rsidRDefault="00BA4F0B" w:rsidP="00AB7D6E">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AB7D6E">
        <w:t xml:space="preserve">Les vies romancées de Mary </w:t>
      </w:r>
      <w:proofErr w:type="spellStart"/>
      <w:r w:rsidR="00AB7D6E">
        <w:t>Anning</w:t>
      </w:r>
      <w:proofErr w:type="spellEnd"/>
      <w:r w:rsidR="00AB7D6E">
        <w:t xml:space="preserve"> et Elisabeth </w:t>
      </w:r>
      <w:proofErr w:type="spellStart"/>
      <w:r w:rsidR="00AB7D6E">
        <w:t>Phil</w:t>
      </w:r>
      <w:r w:rsidR="001C2FB6">
        <w:t>p</w:t>
      </w:r>
      <w:r w:rsidR="00AB7D6E">
        <w:t>ot</w:t>
      </w:r>
      <w:proofErr w:type="spellEnd"/>
      <w:r w:rsidR="00AB7D6E">
        <w:t> : on se retrouve plongé dans l’Angleterre de la première moitié du 19</w:t>
      </w:r>
      <w:r w:rsidR="00AB7D6E" w:rsidRPr="00821C10">
        <w:rPr>
          <w:vertAlign w:val="superscript"/>
        </w:rPr>
        <w:t>e</w:t>
      </w:r>
      <w:r w:rsidR="00AB7D6E">
        <w:t xml:space="preserve"> siècle à Londres et dans la ville de Lyme Regis (où se déroule une partie du roman Persuasion de (Jane Austen). On y découvre une vie d’une grande rudesse mais faite de passion. </w:t>
      </w:r>
    </w:p>
    <w:p w14:paraId="43B25E85" w14:textId="0070A371" w:rsidR="00AB7D6E" w:rsidRDefault="00AB7D6E" w:rsidP="00AB7D6E">
      <w:pPr>
        <w:jc w:val="both"/>
        <w:rPr>
          <w:b/>
          <w:bCs/>
        </w:rPr>
      </w:pPr>
      <w:r>
        <w:t>Charlotte Murchison ne fait pas partie des personnages de ce roman.</w:t>
      </w:r>
    </w:p>
    <w:p w14:paraId="68609C86" w14:textId="4985C7F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2FB6"/>
    <w:rsid w:val="001C54EC"/>
    <w:rsid w:val="001C6BE7"/>
    <w:rsid w:val="001C78E1"/>
    <w:rsid w:val="002310E6"/>
    <w:rsid w:val="00232F19"/>
    <w:rsid w:val="00233DC1"/>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A3DAC"/>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0C89"/>
    <w:rsid w:val="006E5129"/>
    <w:rsid w:val="006F0512"/>
    <w:rsid w:val="0071479A"/>
    <w:rsid w:val="00744CBF"/>
    <w:rsid w:val="00760E1F"/>
    <w:rsid w:val="00764BA5"/>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E01A5"/>
    <w:rsid w:val="00CF2E00"/>
    <w:rsid w:val="00D26287"/>
    <w:rsid w:val="00D6359B"/>
    <w:rsid w:val="00D85841"/>
    <w:rsid w:val="00D86B2A"/>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echosciences-paca.fr/articles/la-paleontologie-au-feminin-les-pionnieres-du-xixe-siecle?utm_source=chatgpt.com" TargetMode="External"/><Relationship Id="rId4" Type="http://schemas.openxmlformats.org/officeDocument/2006/relationships/hyperlink" Target="https://en.wikipedia.org/wiki/Charlotte_Murchis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342</Words>
  <Characters>1885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2025-07-08T17:22:00Z</dcterms:created>
  <dcterms:modified xsi:type="dcterms:W3CDTF">2025-07-10T11:40:00Z</dcterms:modified>
</cp:coreProperties>
</file>